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EE" w:rsidRDefault="001A54EE" w:rsidP="001A54EE">
      <w:pPr>
        <w:shd w:val="clear" w:color="auto" w:fill="EDF5FF"/>
      </w:pPr>
      <w:r w:rsidRPr="0099238D">
        <w:rPr>
          <w:sz w:val="28"/>
          <w:szCs w:val="28"/>
        </w:rPr>
        <w:t xml:space="preserve"> «</w:t>
      </w:r>
      <w:hyperlink r:id="rId5" w:tgtFrame="_blank" w:history="1">
        <w:r w:rsidRPr="0099238D">
          <w:rPr>
            <w:rStyle w:val="a3"/>
            <w:rFonts w:ascii="Arial" w:hAnsi="Arial" w:cs="Arial"/>
            <w:sz w:val="28"/>
            <w:szCs w:val="28"/>
            <w:u w:val="none"/>
            <w:shd w:val="clear" w:color="auto" w:fill="F6F6F6"/>
          </w:rPr>
          <w:t>Москва-Соловецкие о-ва (Сосновец 2 дня</w:t>
        </w:r>
        <w:proofErr w:type="gramStart"/>
        <w:r w:rsidRPr="0099238D">
          <w:rPr>
            <w:rStyle w:val="a3"/>
            <w:rFonts w:ascii="Arial" w:hAnsi="Arial" w:cs="Arial"/>
            <w:sz w:val="28"/>
            <w:szCs w:val="28"/>
            <w:u w:val="none"/>
            <w:shd w:val="clear" w:color="auto" w:fill="F6F6F6"/>
          </w:rPr>
          <w:t>)-</w:t>
        </w:r>
        <w:proofErr w:type="gramEnd"/>
        <w:r w:rsidRPr="0099238D">
          <w:rPr>
            <w:rStyle w:val="a3"/>
            <w:rFonts w:ascii="Arial" w:hAnsi="Arial" w:cs="Arial"/>
            <w:sz w:val="28"/>
            <w:szCs w:val="28"/>
            <w:u w:val="none"/>
            <w:shd w:val="clear" w:color="auto" w:fill="F6F6F6"/>
          </w:rPr>
          <w:t>Москва</w:t>
        </w:r>
      </w:hyperlink>
      <w:r>
        <w:t>»</w:t>
      </w:r>
    </w:p>
    <w:p w:rsidR="001A54EE" w:rsidRDefault="0099238D" w:rsidP="001A54EE">
      <w:pPr>
        <w:shd w:val="clear" w:color="auto" w:fill="EDF5FF"/>
        <w:rPr>
          <w:rFonts w:ascii="Arial" w:eastAsia="Times New Roman" w:hAnsi="Arial" w:cs="Arial"/>
          <w:color w:val="0053A6"/>
        </w:rPr>
      </w:pPr>
      <w:r w:rsidRPr="0099238D">
        <w:rPr>
          <w:sz w:val="28"/>
          <w:szCs w:val="28"/>
        </w:rPr>
        <w:t xml:space="preserve">Круиз на теплоходе </w:t>
      </w:r>
      <w:proofErr w:type="spellStart"/>
      <w:r w:rsidRPr="0099238D">
        <w:rPr>
          <w:sz w:val="28"/>
          <w:szCs w:val="28"/>
        </w:rPr>
        <w:t>К.А.Тимирязев</w:t>
      </w:r>
      <w:proofErr w:type="spellEnd"/>
    </w:p>
    <w:p w:rsidR="001A54EE" w:rsidRPr="001A54EE" w:rsidRDefault="001A54EE" w:rsidP="001A54EE">
      <w:pPr>
        <w:shd w:val="clear" w:color="auto" w:fill="EDF5FF"/>
        <w:rPr>
          <w:rFonts w:ascii="Arial" w:eastAsia="Times New Roman" w:hAnsi="Arial" w:cs="Arial"/>
          <w:color w:val="0053A6"/>
        </w:rPr>
      </w:pPr>
      <w:r>
        <w:rPr>
          <w:rFonts w:ascii="Arial" w:eastAsia="Times New Roman" w:hAnsi="Arial" w:cs="Arial"/>
          <w:color w:val="0053A6"/>
        </w:rPr>
        <w:t>26.07-07.08.2020г.</w:t>
      </w:r>
    </w:p>
    <w:p w:rsidR="001A54EE" w:rsidRPr="001A54EE" w:rsidRDefault="001A54EE" w:rsidP="001A54EE">
      <w:pPr>
        <w:shd w:val="clear" w:color="auto" w:fill="EDF5FF"/>
        <w:rPr>
          <w:rFonts w:ascii="Arial" w:eastAsia="Times New Roman" w:hAnsi="Arial" w:cs="Arial"/>
          <w:b/>
          <w:bCs/>
          <w:color w:val="0053A6"/>
        </w:rPr>
      </w:pPr>
      <w:r w:rsidRPr="001A54EE">
        <w:rPr>
          <w:rFonts w:ascii="Arial" w:eastAsia="Times New Roman" w:hAnsi="Arial" w:cs="Arial"/>
          <w:b/>
          <w:bCs/>
          <w:color w:val="0053A6"/>
        </w:rPr>
        <w:t>Маршрут рейса:</w:t>
      </w:r>
    </w:p>
    <w:p w:rsidR="001A54EE" w:rsidRPr="001A54EE" w:rsidRDefault="001A54EE" w:rsidP="001A54EE">
      <w:pPr>
        <w:shd w:val="clear" w:color="auto" w:fill="EDF5FF"/>
        <w:rPr>
          <w:rFonts w:ascii="Arial" w:eastAsia="Times New Roman" w:hAnsi="Arial" w:cs="Arial"/>
          <w:color w:val="0053A6"/>
        </w:rPr>
      </w:pPr>
      <w:r w:rsidRPr="001A54EE">
        <w:rPr>
          <w:rFonts w:ascii="Arial" w:eastAsia="Times New Roman" w:hAnsi="Arial" w:cs="Arial"/>
          <w:color w:val="0053A6"/>
        </w:rPr>
        <w:t>Москва-Калязин-Череповец-Соловецкие о-ва (Сосновец 2 дня)-</w:t>
      </w:r>
      <w:proofErr w:type="spellStart"/>
      <w:r w:rsidRPr="001A54EE">
        <w:rPr>
          <w:rFonts w:ascii="Arial" w:eastAsia="Times New Roman" w:hAnsi="Arial" w:cs="Arial"/>
          <w:color w:val="0053A6"/>
        </w:rPr>
        <w:t>о</w:t>
      </w:r>
      <w:proofErr w:type="gramStart"/>
      <w:r w:rsidRPr="001A54EE">
        <w:rPr>
          <w:rFonts w:ascii="Arial" w:eastAsia="Times New Roman" w:hAnsi="Arial" w:cs="Arial"/>
          <w:color w:val="0053A6"/>
        </w:rPr>
        <w:t>.К</w:t>
      </w:r>
      <w:proofErr w:type="gramEnd"/>
      <w:r w:rsidRPr="001A54EE">
        <w:rPr>
          <w:rFonts w:ascii="Arial" w:eastAsia="Times New Roman" w:hAnsi="Arial" w:cs="Arial"/>
          <w:color w:val="0053A6"/>
        </w:rPr>
        <w:t>ижи</w:t>
      </w:r>
      <w:proofErr w:type="spellEnd"/>
      <w:r w:rsidRPr="001A54EE">
        <w:rPr>
          <w:rFonts w:ascii="Arial" w:eastAsia="Times New Roman" w:hAnsi="Arial" w:cs="Arial"/>
          <w:color w:val="0053A6"/>
        </w:rPr>
        <w:t>-Горицы-Рыбинск-Углич-Москва</w:t>
      </w:r>
    </w:p>
    <w:p w:rsidR="001A54EE" w:rsidRDefault="001A54EE" w:rsidP="001A54EE">
      <w:r>
        <w:t>В стоимость круиза включено</w:t>
      </w:r>
    </w:p>
    <w:p w:rsidR="00A32583" w:rsidRDefault="001A54EE" w:rsidP="001A54EE">
      <w:r>
        <w:t>проживание, 3-разовое питание, постельные принадлежности, экскурсионная программа, развлекательная программа на борту теплохода.</w:t>
      </w:r>
    </w:p>
    <w:tbl>
      <w:tblPr>
        <w:tblW w:w="5742" w:type="pct"/>
        <w:tblInd w:w="-1059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9"/>
        <w:gridCol w:w="157"/>
        <w:gridCol w:w="1971"/>
        <w:gridCol w:w="1699"/>
      </w:tblGrid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b/>
                <w:bCs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</w:rPr>
              <w:t>Описание и характеристики каюты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b/>
                <w:bCs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b/>
                <w:bCs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</w:rPr>
              <w:t>Стоимость взр.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b/>
                <w:bCs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</w:rPr>
              <w:t xml:space="preserve">Стоимость </w:t>
            </w:r>
            <w:proofErr w:type="gramStart"/>
            <w:r w:rsidRPr="001A54EE">
              <w:rPr>
                <w:rFonts w:ascii="Arial" w:eastAsia="Times New Roman" w:hAnsi="Arial" w:cs="Arial"/>
                <w:b/>
                <w:bCs/>
                <w:color w:val="0053A6"/>
              </w:rPr>
              <w:t>дет</w:t>
            </w:r>
            <w:proofErr w:type="gramEnd"/>
            <w:r w:rsidRPr="001A54EE">
              <w:rPr>
                <w:rFonts w:ascii="Arial" w:eastAsia="Times New Roman" w:hAnsi="Arial" w:cs="Arial"/>
                <w:b/>
                <w:bCs/>
                <w:color w:val="0053A6"/>
              </w:rPr>
              <w:t>.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КЛ (Капитанский люкс): 2-местная 2-комнатная каюта на шлюпочной палубе, дополнительное место - диван. Каюта рассчитана на размещение не более 4-х человек (включая детей без отдельного места)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proofErr w:type="gramStart"/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душ, туалет,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раздельные спальные места, возможность размещения дополнительного туриста, увеличенная площадь каюты, кондиционер, холодильник, 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97 500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---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Л(III) (А; Б): 2-местная каюта на шлюпочной палубе, дополнительное место - диван. </w:t>
            </w:r>
            <w:r w:rsidRPr="001A54EE">
              <w:rPr>
                <w:rFonts w:ascii="Arial" w:eastAsia="Times New Roman" w:hAnsi="Arial" w:cs="Arial"/>
                <w:color w:val="0053A6"/>
              </w:rPr>
              <w:br/>
              <w:t>Каюта рассчитана на размещение не более 4-х человек (включая детей без отдельного места)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proofErr w:type="gramStart"/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душ, туалет,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раздельные спальные места, возможность размещения дополнительного туриста, увеличенная площадь каюты, кондиционер, холодильник, 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91 000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---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 xml:space="preserve">Л(II) (каюта № 52, 53):  2-местная каюта на средней палубе, 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</w:rPr>
              <w:t>доп</w:t>
            </w:r>
            <w:proofErr w:type="gramStart"/>
            <w:r w:rsidRPr="001A54EE">
              <w:rPr>
                <w:rFonts w:ascii="Arial" w:eastAsia="Times New Roman" w:hAnsi="Arial" w:cs="Arial"/>
                <w:color w:val="0053A6"/>
              </w:rPr>
              <w:t>.м</w:t>
            </w:r>
            <w:proofErr w:type="gramEnd"/>
            <w:r w:rsidRPr="001A54EE">
              <w:rPr>
                <w:rFonts w:ascii="Arial" w:eastAsia="Times New Roman" w:hAnsi="Arial" w:cs="Arial"/>
                <w:color w:val="0053A6"/>
              </w:rPr>
              <w:t>есто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</w:rPr>
              <w:t xml:space="preserve"> - диван </w:t>
            </w:r>
            <w:r w:rsidRPr="001A54EE">
              <w:rPr>
                <w:rFonts w:ascii="Arial" w:eastAsia="Times New Roman" w:hAnsi="Arial" w:cs="Arial"/>
                <w:color w:val="0053A6"/>
              </w:rPr>
              <w:br/>
              <w:t xml:space="preserve">№ 52 каюта рассчитана на размещение не более 4-х человек (включая детей без отдельного места), 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</w:rPr>
              <w:t>двухспальная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</w:rPr>
              <w:t xml:space="preserve"> кровать + раскладной диван на 2 чел.;</w:t>
            </w:r>
            <w:r w:rsidRPr="001A54EE">
              <w:rPr>
                <w:rFonts w:ascii="Arial" w:eastAsia="Times New Roman" w:hAnsi="Arial" w:cs="Arial"/>
                <w:color w:val="0053A6"/>
              </w:rPr>
              <w:br/>
              <w:t>№ 53 каюта рассчитана на размещение не более 3-х человек (включая детей без отдельного места), две 1-спальные кровати + угловой диван на 1 чел.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proofErr w:type="gramStart"/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душ, туалет,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совместные спальные места, раздельные спальные места, возможность размещения дополнительного туриста, увеличенная площадь каюты, кондиционер, холодильник, 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84 500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---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proofErr w:type="gramStart"/>
            <w:r w:rsidRPr="001A54EE">
              <w:rPr>
                <w:rFonts w:ascii="Arial" w:eastAsia="Times New Roman" w:hAnsi="Arial" w:cs="Arial"/>
                <w:color w:val="0053A6"/>
              </w:rPr>
              <w:t>ПЛ</w:t>
            </w:r>
            <w:proofErr w:type="gramEnd"/>
            <w:r w:rsidRPr="001A54EE">
              <w:rPr>
                <w:rFonts w:ascii="Arial" w:eastAsia="Times New Roman" w:hAnsi="Arial" w:cs="Arial"/>
                <w:color w:val="0053A6"/>
              </w:rPr>
              <w:t>(II) (№ 22, 23, 29, 32, 35, 37, 38, 40, 43, 45, 46, 48, 50, 51, 68, 69): 2-местная каюта на средней палубе;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в каютах № 29, 32, 35, 37, 38, 40, 43, 45, 46, 48, 50, 51 - две 1-спальные кровати;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в каютах № 22, 23, 68, 69 - два раскладных дивана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proofErr w:type="gramStart"/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душ, туалет,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совместные спальные места, раздельные спальные места, возможность размещения дополнительного туриста, увеличенная площадь каюты, кондиционер, холодильник, 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80 600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---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1А(III) (№ 4, 6): 1-местная каюта на шлюпочной палубе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proofErr w:type="gramStart"/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душ, туалет,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спальное место, кондиционер, холодильник, 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84 500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---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1А(II) (№ 54, 55): 1-местная каюта на средней палубе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proofErr w:type="gramStart"/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душ, туалет,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спальное место, кондиционер, холодильник, 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84 500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---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1А(I) (№ 70а, 70, 72, 74, 76): 1-местная каюта на главной палубе.</w:t>
            </w:r>
            <w:r w:rsidRPr="001A54EE">
              <w:rPr>
                <w:rFonts w:ascii="Arial" w:eastAsia="Times New Roman" w:hAnsi="Arial" w:cs="Arial"/>
                <w:color w:val="0053A6"/>
              </w:rPr>
              <w:br/>
              <w:t>№ 70а каюта с двумя открывающимися иллюминаторами (односпальная кровать);</w:t>
            </w:r>
            <w:r w:rsidRPr="001A54EE">
              <w:rPr>
                <w:rFonts w:ascii="Arial" w:eastAsia="Times New Roman" w:hAnsi="Arial" w:cs="Arial"/>
                <w:color w:val="0053A6"/>
              </w:rPr>
              <w:br/>
              <w:t>№ 70, 72 каюты с одним окном (односпальная кровать);</w:t>
            </w:r>
            <w:r w:rsidRPr="001A54EE">
              <w:rPr>
                <w:rFonts w:ascii="Arial" w:eastAsia="Times New Roman" w:hAnsi="Arial" w:cs="Arial"/>
                <w:color w:val="0053A6"/>
              </w:rPr>
              <w:br/>
              <w:t xml:space="preserve">№ 74, 76 каюты с двумя окнами (раскладной диван, возможно размещение 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</w:rPr>
              <w:t>доп</w:t>
            </w:r>
            <w:proofErr w:type="gramStart"/>
            <w:r w:rsidRPr="001A54EE">
              <w:rPr>
                <w:rFonts w:ascii="Arial" w:eastAsia="Times New Roman" w:hAnsi="Arial" w:cs="Arial"/>
                <w:color w:val="0053A6"/>
              </w:rPr>
              <w:t>.т</w:t>
            </w:r>
            <w:proofErr w:type="gramEnd"/>
            <w:r w:rsidRPr="001A54EE">
              <w:rPr>
                <w:rFonts w:ascii="Arial" w:eastAsia="Times New Roman" w:hAnsi="Arial" w:cs="Arial"/>
                <w:color w:val="0053A6"/>
              </w:rPr>
              <w:t>уриста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</w:rPr>
              <w:t>)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proofErr w:type="gramStart"/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душ, туалет,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спальное место, возможность размещения дополнительного туриста, кондиционер, холодильник, 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84 500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---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2А(III) (№ 3, 5, 7, 8, 10, 12, 14, 16): 2-местная каюта на шлюпочной палубе</w:t>
            </w:r>
          </w:p>
          <w:p w:rsidR="001A54EE" w:rsidRPr="001A54EE" w:rsidRDefault="001A54EE" w:rsidP="0099238D">
            <w:pPr>
              <w:ind w:left="-142" w:firstLine="142"/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proofErr w:type="gramStart"/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душ, туалет,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раздельные спальные места, кондиционер, холодильник, 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75 400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60 320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2А(II) (№ 24-28, 30, 56-67): 2-местная каюта в носовой и кормовой части средней палубы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proofErr w:type="gramStart"/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душ, туалет,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раздельные спальные места, кондиционер, холодильник, 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72 600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58 080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2А(I) (№ 96, 97, 98, 99): 2-местная каюта на главной палубе с двумя дополнительными местами (в каюте две 2-ярусные кровати)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proofErr w:type="gramStart"/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душ, туалет,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раздельные спальные места, возможность размещения дополнительного туриста, увеличенная площадь каюты, холодильник, 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65 900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52 720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lastRenderedPageBreak/>
              <w:t>2В(I) (№ 78, 79, 80, 81, 82, 83, 84, 85, 86, 87):  2-местная 1-ярусная каюта на главной палубе с одним или двумя дополнительными местами (верхняя полка)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 xml:space="preserve">- каюты с одним 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</w:rPr>
              <w:t>доп</w:t>
            </w:r>
            <w:proofErr w:type="gramStart"/>
            <w:r w:rsidRPr="001A54EE">
              <w:rPr>
                <w:rFonts w:ascii="Arial" w:eastAsia="Times New Roman" w:hAnsi="Arial" w:cs="Arial"/>
                <w:color w:val="0053A6"/>
              </w:rPr>
              <w:t>.м</w:t>
            </w:r>
            <w:proofErr w:type="gramEnd"/>
            <w:r w:rsidRPr="001A54EE">
              <w:rPr>
                <w:rFonts w:ascii="Arial" w:eastAsia="Times New Roman" w:hAnsi="Arial" w:cs="Arial"/>
                <w:color w:val="0053A6"/>
              </w:rPr>
              <w:t>естом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</w:rPr>
              <w:t xml:space="preserve"> № с 80 по 87</w:t>
            </w:r>
            <w:r w:rsidRPr="001A54EE">
              <w:rPr>
                <w:rFonts w:ascii="Arial" w:eastAsia="Times New Roman" w:hAnsi="Arial" w:cs="Arial"/>
                <w:color w:val="0053A6"/>
              </w:rPr>
              <w:br/>
              <w:t xml:space="preserve">- каюты с двумя 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</w:rPr>
              <w:t>доп.местами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</w:rPr>
              <w:t xml:space="preserve"> № 78, 79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раздельные спальные места, возможность размещения дополнительного туриста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51 700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41 360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2/2В(I) (№ 88, 89, 90, 91, 92, 93, 94, 95):       </w:t>
            </w:r>
            <w:r w:rsidRPr="001A54EE">
              <w:rPr>
                <w:rFonts w:ascii="Arial" w:eastAsia="Times New Roman" w:hAnsi="Arial" w:cs="Arial"/>
                <w:color w:val="0053A6"/>
              </w:rPr>
              <w:br/>
              <w:t>2-местная 2-ярусная каюта на главной палубе (без шкафов для одежды)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раздельные спальные 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43 900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35 120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2В(0) (№ 126, 127, 128, 129, 130, 131):</w:t>
            </w:r>
            <w:r w:rsidRPr="001A54EE">
              <w:rPr>
                <w:rFonts w:ascii="Arial" w:eastAsia="Times New Roman" w:hAnsi="Arial" w:cs="Arial"/>
                <w:color w:val="0053A6"/>
              </w:rPr>
              <w:br/>
              <w:t>2-местная 1-ярусная каюта на нижней палубе с иллюминаторами с двумя дополнительными местами (две 2-ярусные кровати)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раздельные спальные места, возможность размещения дополнительного туриста, увеличенная площадь каюты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45 500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DDE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36 400</w:t>
            </w:r>
          </w:p>
        </w:tc>
      </w:tr>
      <w:tr w:rsidR="0099238D" w:rsidRPr="001A54EE" w:rsidTr="0099238D">
        <w:tc>
          <w:tcPr>
            <w:tcW w:w="3247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color w:val="0053A6"/>
              </w:rPr>
              <w:t>2/2В(0) (№132-146): 2-местная 2-ярусная каюта на нижней палубе с иллюминаторами</w:t>
            </w:r>
          </w:p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  <w:sz w:val="16"/>
                <w:szCs w:val="16"/>
              </w:rPr>
            </w:pPr>
            <w:r w:rsidRPr="001A54EE">
              <w:rPr>
                <w:rFonts w:ascii="Cambria Math" w:eastAsia="Times New Roman" w:hAnsi="Cambria Math" w:cs="Cambria Math"/>
                <w:color w:val="0053A6"/>
                <w:sz w:val="16"/>
                <w:szCs w:val="16"/>
              </w:rPr>
              <w:t>⇒</w:t>
            </w:r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умывальник (гор/</w:t>
            </w:r>
            <w:proofErr w:type="spellStart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>хол</w:t>
            </w:r>
            <w:proofErr w:type="spellEnd"/>
            <w:r w:rsidRPr="001A54EE">
              <w:rPr>
                <w:rFonts w:ascii="Arial" w:eastAsia="Times New Roman" w:hAnsi="Arial" w:cs="Arial"/>
                <w:color w:val="0053A6"/>
                <w:sz w:val="16"/>
                <w:szCs w:val="16"/>
              </w:rPr>
              <w:t xml:space="preserve"> вода), раздельные спальные 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rPr>
                <w:rFonts w:ascii="Arial" w:eastAsia="Times New Roman" w:hAnsi="Arial" w:cs="Arial"/>
                <w:color w:val="0053A6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38 900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BEE0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54EE" w:rsidRPr="001A54EE" w:rsidRDefault="001A54EE" w:rsidP="001A54EE">
            <w:pPr>
              <w:jc w:val="center"/>
              <w:rPr>
                <w:rFonts w:ascii="Arial" w:eastAsia="Times New Roman" w:hAnsi="Arial" w:cs="Arial"/>
                <w:color w:val="0053A6"/>
              </w:rPr>
            </w:pPr>
            <w:r w:rsidRPr="001A54EE">
              <w:rPr>
                <w:rFonts w:ascii="Arial" w:eastAsia="Times New Roman" w:hAnsi="Arial" w:cs="Arial"/>
                <w:b/>
                <w:bCs/>
                <w:color w:val="0053A6"/>
                <w:sz w:val="24"/>
                <w:szCs w:val="24"/>
              </w:rPr>
              <w:t>31 120</w:t>
            </w:r>
          </w:p>
        </w:tc>
      </w:tr>
    </w:tbl>
    <w:p w:rsidR="0099238D" w:rsidRDefault="0099238D">
      <w:pPr>
        <w:rPr>
          <w:sz w:val="18"/>
          <w:szCs w:val="18"/>
        </w:rPr>
      </w:pPr>
      <w:r w:rsidRPr="0099238D">
        <w:rPr>
          <w:rStyle w:val="a4"/>
          <w:rFonts w:ascii="Arial" w:hAnsi="Arial" w:cs="Arial"/>
          <w:color w:val="FF0000"/>
          <w:sz w:val="18"/>
          <w:szCs w:val="18"/>
          <w:shd w:val="clear" w:color="auto" w:fill="EDF5FF"/>
        </w:rPr>
        <w:t xml:space="preserve">НА ДАННЫЙ КРУИЗ ПРЕДОСТАВЛЯЕТСЯ СКИДКА РАННЕГО БРОНИРОВАНИЯ </w:t>
      </w:r>
      <w:r w:rsidR="006C1619">
        <w:rPr>
          <w:rStyle w:val="a4"/>
          <w:rFonts w:ascii="Arial" w:hAnsi="Arial" w:cs="Arial"/>
          <w:color w:val="FF0000"/>
          <w:sz w:val="18"/>
          <w:szCs w:val="18"/>
          <w:shd w:val="clear" w:color="auto" w:fill="EDF5FF"/>
        </w:rPr>
        <w:t>5</w:t>
      </w:r>
      <w:r w:rsidRPr="0099238D">
        <w:rPr>
          <w:rStyle w:val="a4"/>
          <w:rFonts w:ascii="Arial" w:hAnsi="Arial" w:cs="Arial"/>
          <w:color w:val="FF0000"/>
          <w:sz w:val="18"/>
          <w:szCs w:val="18"/>
          <w:shd w:val="clear" w:color="auto" w:fill="EDF5FF"/>
        </w:rPr>
        <w:t xml:space="preserve">% до </w:t>
      </w:r>
      <w:r w:rsidR="006C1619">
        <w:rPr>
          <w:rStyle w:val="a4"/>
          <w:rFonts w:ascii="Arial" w:hAnsi="Arial" w:cs="Arial"/>
          <w:color w:val="FF0000"/>
          <w:sz w:val="18"/>
          <w:szCs w:val="18"/>
          <w:shd w:val="clear" w:color="auto" w:fill="EDF5FF"/>
        </w:rPr>
        <w:t>29</w:t>
      </w:r>
      <w:r w:rsidRPr="0099238D">
        <w:rPr>
          <w:rStyle w:val="a4"/>
          <w:rFonts w:ascii="Arial" w:hAnsi="Arial" w:cs="Arial"/>
          <w:color w:val="FF0000"/>
          <w:sz w:val="18"/>
          <w:szCs w:val="18"/>
          <w:shd w:val="clear" w:color="auto" w:fill="EDF5FF"/>
        </w:rPr>
        <w:t>.0</w:t>
      </w:r>
      <w:r w:rsidR="006C1619">
        <w:rPr>
          <w:rStyle w:val="a4"/>
          <w:rFonts w:ascii="Arial" w:hAnsi="Arial" w:cs="Arial"/>
          <w:color w:val="FF0000"/>
          <w:sz w:val="18"/>
          <w:szCs w:val="18"/>
          <w:shd w:val="clear" w:color="auto" w:fill="EDF5FF"/>
        </w:rPr>
        <w:t>2</w:t>
      </w:r>
      <w:r w:rsidRPr="0099238D">
        <w:rPr>
          <w:rStyle w:val="a4"/>
          <w:rFonts w:ascii="Arial" w:hAnsi="Arial" w:cs="Arial"/>
          <w:color w:val="FF0000"/>
          <w:sz w:val="18"/>
          <w:szCs w:val="18"/>
          <w:shd w:val="clear" w:color="auto" w:fill="EDF5FF"/>
        </w:rPr>
        <w:t>.20</w:t>
      </w:r>
      <w:r w:rsidR="006C1619">
        <w:rPr>
          <w:rStyle w:val="a4"/>
          <w:rFonts w:ascii="Arial" w:hAnsi="Arial" w:cs="Arial"/>
          <w:color w:val="FF0000"/>
          <w:sz w:val="18"/>
          <w:szCs w:val="18"/>
          <w:shd w:val="clear" w:color="auto" w:fill="EDF5FF"/>
        </w:rPr>
        <w:t>20</w:t>
      </w:r>
      <w:bookmarkStart w:id="0" w:name="_GoBack"/>
      <w:bookmarkEnd w:id="0"/>
    </w:p>
    <w:p w:rsidR="0099238D" w:rsidRDefault="0099238D">
      <w:pPr>
        <w:rPr>
          <w:sz w:val="18"/>
          <w:szCs w:val="18"/>
        </w:rPr>
      </w:pPr>
    </w:p>
    <w:p w:rsidR="0099238D" w:rsidRDefault="0099238D" w:rsidP="0099238D">
      <w:pPr>
        <w:pStyle w:val="a5"/>
        <w:shd w:val="clear" w:color="auto" w:fill="EDF5FF"/>
        <w:rPr>
          <w:rFonts w:ascii="Arial" w:hAnsi="Arial" w:cs="Arial"/>
          <w:color w:val="0053A6"/>
          <w:sz w:val="20"/>
          <w:szCs w:val="20"/>
        </w:rPr>
      </w:pPr>
      <w:r>
        <w:rPr>
          <w:rStyle w:val="a4"/>
          <w:rFonts w:ascii="Arial" w:hAnsi="Arial" w:cs="Arial"/>
          <w:color w:val="0053A6"/>
          <w:sz w:val="20"/>
          <w:szCs w:val="20"/>
          <w:u w:val="single"/>
        </w:rPr>
        <w:t>Размещение детей на борту</w:t>
      </w:r>
      <w:r>
        <w:rPr>
          <w:rFonts w:ascii="Arial" w:hAnsi="Arial" w:cs="Arial"/>
          <w:color w:val="0053A6"/>
          <w:sz w:val="20"/>
          <w:szCs w:val="20"/>
        </w:rPr>
        <w:br/>
      </w:r>
      <w:r>
        <w:rPr>
          <w:rStyle w:val="a4"/>
          <w:rFonts w:ascii="Arial" w:hAnsi="Arial" w:cs="Arial"/>
          <w:color w:val="0053A6"/>
          <w:sz w:val="20"/>
          <w:szCs w:val="20"/>
        </w:rPr>
        <w:t xml:space="preserve">Ребенок "без </w:t>
      </w:r>
      <w:proofErr w:type="gramStart"/>
      <w:r>
        <w:rPr>
          <w:rStyle w:val="a4"/>
          <w:rFonts w:ascii="Arial" w:hAnsi="Arial" w:cs="Arial"/>
          <w:color w:val="0053A6"/>
          <w:sz w:val="20"/>
          <w:szCs w:val="20"/>
        </w:rPr>
        <w:t>места</w:t>
      </w:r>
      <w:proofErr w:type="gramEnd"/>
      <w:r>
        <w:rPr>
          <w:rStyle w:val="a4"/>
          <w:rFonts w:ascii="Arial" w:hAnsi="Arial" w:cs="Arial"/>
          <w:color w:val="0053A6"/>
          <w:sz w:val="20"/>
          <w:szCs w:val="20"/>
        </w:rPr>
        <w:t xml:space="preserve"> без питания":</w:t>
      </w:r>
      <w:r>
        <w:rPr>
          <w:rFonts w:ascii="Arial" w:hAnsi="Arial" w:cs="Arial"/>
          <w:color w:val="0053A6"/>
          <w:sz w:val="20"/>
          <w:szCs w:val="20"/>
        </w:rPr>
        <w:br/>
        <w:t>Дети </w:t>
      </w:r>
      <w:r>
        <w:rPr>
          <w:rStyle w:val="a4"/>
          <w:rFonts w:ascii="Arial" w:hAnsi="Arial" w:cs="Arial"/>
          <w:color w:val="0053A6"/>
          <w:sz w:val="20"/>
          <w:szCs w:val="20"/>
        </w:rPr>
        <w:t>до 2 лет</w:t>
      </w:r>
      <w:r>
        <w:rPr>
          <w:rFonts w:ascii="Arial" w:hAnsi="Arial" w:cs="Arial"/>
          <w:color w:val="0053A6"/>
          <w:sz w:val="20"/>
          <w:szCs w:val="20"/>
        </w:rPr>
        <w:t> (ребенок без места и питания) принимаются бесплатно без предоставления места, питания и экскурсионного обслуживания, при размещении в каюте любой категории.</w:t>
      </w:r>
      <w:r>
        <w:rPr>
          <w:rFonts w:ascii="Arial" w:hAnsi="Arial" w:cs="Arial"/>
          <w:color w:val="0053A6"/>
          <w:sz w:val="20"/>
          <w:szCs w:val="20"/>
        </w:rPr>
        <w:br/>
      </w:r>
      <w:r>
        <w:rPr>
          <w:rStyle w:val="a4"/>
          <w:rFonts w:ascii="Arial" w:hAnsi="Arial" w:cs="Arial"/>
          <w:color w:val="0053A6"/>
          <w:sz w:val="20"/>
          <w:szCs w:val="20"/>
        </w:rPr>
        <w:t>Ребенок "без места с питанием":</w:t>
      </w:r>
      <w:r>
        <w:rPr>
          <w:rFonts w:ascii="Arial" w:hAnsi="Arial" w:cs="Arial"/>
          <w:color w:val="0053A6"/>
          <w:sz w:val="20"/>
          <w:szCs w:val="20"/>
        </w:rPr>
        <w:br/>
        <w:t>Дети </w:t>
      </w:r>
      <w:r>
        <w:rPr>
          <w:rStyle w:val="a4"/>
          <w:rFonts w:ascii="Arial" w:hAnsi="Arial" w:cs="Arial"/>
          <w:color w:val="0053A6"/>
          <w:sz w:val="20"/>
          <w:szCs w:val="20"/>
        </w:rPr>
        <w:t>от 2 до 5 лет</w:t>
      </w:r>
      <w:r>
        <w:rPr>
          <w:rFonts w:ascii="Arial" w:hAnsi="Arial" w:cs="Arial"/>
          <w:color w:val="0053A6"/>
          <w:sz w:val="20"/>
          <w:szCs w:val="20"/>
        </w:rPr>
        <w:t> (включительно) принимаются бесплатно без предоставления места (при отсутствии в каюте свободных спальных мест) и экскурсионного обслуживания, но с условием обязательной оплаты детского питания (стоимость детского питания 1 500 руб. в день с человека) оплата питания только в офисе продаж при оформлении путёвки.</w:t>
      </w:r>
      <w:r>
        <w:rPr>
          <w:rFonts w:ascii="Arial" w:hAnsi="Arial" w:cs="Arial"/>
          <w:color w:val="0053A6"/>
          <w:sz w:val="20"/>
          <w:szCs w:val="20"/>
        </w:rPr>
        <w:br/>
        <w:t>Детям </w:t>
      </w:r>
      <w:r>
        <w:rPr>
          <w:rStyle w:val="a4"/>
          <w:rFonts w:ascii="Arial" w:hAnsi="Arial" w:cs="Arial"/>
          <w:color w:val="0053A6"/>
          <w:sz w:val="20"/>
          <w:szCs w:val="20"/>
        </w:rPr>
        <w:t>до 14 лет</w:t>
      </w:r>
      <w:r>
        <w:rPr>
          <w:rFonts w:ascii="Arial" w:hAnsi="Arial" w:cs="Arial"/>
          <w:color w:val="0053A6"/>
          <w:sz w:val="20"/>
          <w:szCs w:val="20"/>
        </w:rPr>
        <w:t> (включительно) - скидка -</w:t>
      </w:r>
      <w:r>
        <w:rPr>
          <w:rStyle w:val="a4"/>
          <w:rFonts w:ascii="Arial" w:hAnsi="Arial" w:cs="Arial"/>
          <w:color w:val="0053A6"/>
          <w:sz w:val="20"/>
          <w:szCs w:val="20"/>
        </w:rPr>
        <w:t>20%</w:t>
      </w:r>
      <w:r>
        <w:rPr>
          <w:rFonts w:ascii="Arial" w:hAnsi="Arial" w:cs="Arial"/>
          <w:color w:val="0053A6"/>
          <w:sz w:val="20"/>
          <w:szCs w:val="20"/>
        </w:rPr>
        <w:t> на основные места (кроме кают категории </w:t>
      </w:r>
      <w:r>
        <w:rPr>
          <w:rStyle w:val="a4"/>
          <w:rFonts w:ascii="Arial" w:hAnsi="Arial" w:cs="Arial"/>
          <w:color w:val="0053A6"/>
          <w:sz w:val="20"/>
          <w:szCs w:val="20"/>
        </w:rPr>
        <w:t>Л</w:t>
      </w:r>
      <w:proofErr w:type="gramStart"/>
      <w:r>
        <w:rPr>
          <w:rStyle w:val="a4"/>
          <w:rFonts w:ascii="Arial" w:hAnsi="Arial" w:cs="Arial"/>
          <w:color w:val="0053A6"/>
          <w:sz w:val="20"/>
          <w:szCs w:val="20"/>
        </w:rPr>
        <w:t>1</w:t>
      </w:r>
      <w:proofErr w:type="gramEnd"/>
      <w:r>
        <w:rPr>
          <w:rStyle w:val="a4"/>
          <w:rFonts w:ascii="Arial" w:hAnsi="Arial" w:cs="Arial"/>
          <w:color w:val="0053A6"/>
          <w:sz w:val="20"/>
          <w:szCs w:val="20"/>
        </w:rPr>
        <w:t>+(III), Л2+(III), 1-мест.</w:t>
      </w:r>
      <w:r>
        <w:rPr>
          <w:rFonts w:ascii="Arial" w:hAnsi="Arial" w:cs="Arial"/>
          <w:color w:val="0053A6"/>
          <w:sz w:val="20"/>
          <w:szCs w:val="20"/>
        </w:rPr>
        <w:t>)</w:t>
      </w:r>
    </w:p>
    <w:p w:rsidR="0099238D" w:rsidRDefault="0099238D" w:rsidP="0099238D">
      <w:pPr>
        <w:pStyle w:val="a5"/>
        <w:shd w:val="clear" w:color="auto" w:fill="EDF5FF"/>
        <w:rPr>
          <w:rFonts w:ascii="Arial" w:hAnsi="Arial" w:cs="Arial"/>
          <w:color w:val="0053A6"/>
          <w:sz w:val="20"/>
          <w:szCs w:val="20"/>
        </w:rPr>
      </w:pPr>
      <w:r>
        <w:rPr>
          <w:rStyle w:val="a4"/>
          <w:rFonts w:ascii="Arial" w:hAnsi="Arial" w:cs="Arial"/>
          <w:color w:val="0053A6"/>
          <w:sz w:val="20"/>
          <w:szCs w:val="20"/>
          <w:u w:val="single"/>
        </w:rPr>
        <w:t>Скидки</w:t>
      </w:r>
      <w:r>
        <w:rPr>
          <w:rFonts w:ascii="Arial" w:hAnsi="Arial" w:cs="Arial"/>
          <w:color w:val="0053A6"/>
          <w:sz w:val="20"/>
          <w:szCs w:val="20"/>
        </w:rPr>
        <w:br/>
        <w:t>- на доп. верхние места в 2-местной каюте </w:t>
      </w:r>
      <w:r>
        <w:rPr>
          <w:rStyle w:val="a4"/>
          <w:rFonts w:ascii="Arial" w:hAnsi="Arial" w:cs="Arial"/>
          <w:color w:val="0053A6"/>
          <w:sz w:val="20"/>
          <w:szCs w:val="20"/>
        </w:rPr>
        <w:t>2C(0)</w:t>
      </w:r>
      <w:r>
        <w:rPr>
          <w:rFonts w:ascii="Arial" w:hAnsi="Arial" w:cs="Arial"/>
          <w:color w:val="0053A6"/>
          <w:sz w:val="20"/>
          <w:szCs w:val="20"/>
        </w:rPr>
        <w:t> (при 3-местном размещении) - </w:t>
      </w:r>
      <w:r>
        <w:rPr>
          <w:rStyle w:val="a4"/>
          <w:rFonts w:ascii="Arial" w:hAnsi="Arial" w:cs="Arial"/>
          <w:color w:val="0053A6"/>
          <w:sz w:val="20"/>
          <w:szCs w:val="20"/>
        </w:rPr>
        <w:t>10%</w:t>
      </w:r>
      <w:r>
        <w:rPr>
          <w:rFonts w:ascii="Arial" w:hAnsi="Arial" w:cs="Arial"/>
          <w:color w:val="0053A6"/>
          <w:sz w:val="20"/>
          <w:szCs w:val="20"/>
        </w:rPr>
        <w:t> от взрослого тарифа;</w:t>
      </w:r>
      <w:r>
        <w:rPr>
          <w:rFonts w:ascii="Arial" w:hAnsi="Arial" w:cs="Arial"/>
          <w:color w:val="0053A6"/>
          <w:sz w:val="20"/>
          <w:szCs w:val="20"/>
        </w:rPr>
        <w:br/>
        <w:t>- на доп. верхние места в 2-местной каюте </w:t>
      </w:r>
      <w:r>
        <w:rPr>
          <w:rStyle w:val="a4"/>
          <w:rFonts w:ascii="Arial" w:hAnsi="Arial" w:cs="Arial"/>
          <w:color w:val="0053A6"/>
          <w:sz w:val="20"/>
          <w:szCs w:val="20"/>
        </w:rPr>
        <w:t>2C(0)</w:t>
      </w:r>
      <w:r>
        <w:rPr>
          <w:rFonts w:ascii="Arial" w:hAnsi="Arial" w:cs="Arial"/>
          <w:color w:val="0053A6"/>
          <w:sz w:val="20"/>
          <w:szCs w:val="20"/>
        </w:rPr>
        <w:t> (при 4-местном размещении) - </w:t>
      </w:r>
      <w:r>
        <w:rPr>
          <w:rStyle w:val="a4"/>
          <w:rFonts w:ascii="Arial" w:hAnsi="Arial" w:cs="Arial"/>
          <w:color w:val="0053A6"/>
          <w:sz w:val="20"/>
          <w:szCs w:val="20"/>
        </w:rPr>
        <w:t>15%</w:t>
      </w:r>
      <w:r>
        <w:rPr>
          <w:rFonts w:ascii="Arial" w:hAnsi="Arial" w:cs="Arial"/>
          <w:color w:val="0053A6"/>
          <w:sz w:val="20"/>
          <w:szCs w:val="20"/>
        </w:rPr>
        <w:t> от взрослого тарифа;</w:t>
      </w:r>
      <w:r>
        <w:rPr>
          <w:rFonts w:ascii="Arial" w:hAnsi="Arial" w:cs="Arial"/>
          <w:color w:val="0053A6"/>
          <w:sz w:val="20"/>
          <w:szCs w:val="20"/>
        </w:rPr>
        <w:br/>
        <w:t>- на доп. место в каюте </w:t>
      </w:r>
      <w:r>
        <w:rPr>
          <w:rStyle w:val="a4"/>
          <w:rFonts w:ascii="Arial" w:hAnsi="Arial" w:cs="Arial"/>
          <w:color w:val="0053A6"/>
          <w:sz w:val="20"/>
          <w:szCs w:val="20"/>
        </w:rPr>
        <w:t>1А+(I) (№ 73, 74) </w:t>
      </w:r>
      <w:r>
        <w:rPr>
          <w:rFonts w:ascii="Arial" w:hAnsi="Arial" w:cs="Arial"/>
          <w:color w:val="0053A6"/>
          <w:sz w:val="20"/>
          <w:szCs w:val="20"/>
        </w:rPr>
        <w:t>- </w:t>
      </w:r>
      <w:r>
        <w:rPr>
          <w:rStyle w:val="a4"/>
          <w:rFonts w:ascii="Arial" w:hAnsi="Arial" w:cs="Arial"/>
          <w:color w:val="0053A6"/>
          <w:sz w:val="20"/>
          <w:szCs w:val="20"/>
        </w:rPr>
        <w:t>30%</w:t>
      </w:r>
      <w:r>
        <w:rPr>
          <w:rFonts w:ascii="Arial" w:hAnsi="Arial" w:cs="Arial"/>
          <w:color w:val="0053A6"/>
          <w:sz w:val="20"/>
          <w:szCs w:val="20"/>
        </w:rPr>
        <w:t> от взрослого тарифа (по согласованию с менеджером);</w:t>
      </w:r>
      <w:r>
        <w:rPr>
          <w:rFonts w:ascii="Arial" w:hAnsi="Arial" w:cs="Arial"/>
          <w:color w:val="0053A6"/>
          <w:sz w:val="20"/>
          <w:szCs w:val="20"/>
        </w:rPr>
        <w:br/>
        <w:t>- на доп. место в каюте </w:t>
      </w:r>
      <w:r>
        <w:rPr>
          <w:rStyle w:val="a4"/>
          <w:rFonts w:ascii="Arial" w:hAnsi="Arial" w:cs="Arial"/>
          <w:color w:val="0053A6"/>
          <w:sz w:val="20"/>
          <w:szCs w:val="20"/>
        </w:rPr>
        <w:t>Л1+(III), Л2+(III)</w:t>
      </w:r>
      <w:r>
        <w:rPr>
          <w:rFonts w:ascii="Arial" w:hAnsi="Arial" w:cs="Arial"/>
          <w:color w:val="0053A6"/>
          <w:sz w:val="20"/>
          <w:szCs w:val="20"/>
        </w:rPr>
        <w:t> - </w:t>
      </w:r>
      <w:r>
        <w:rPr>
          <w:rStyle w:val="a4"/>
          <w:rFonts w:ascii="Arial" w:hAnsi="Arial" w:cs="Arial"/>
          <w:color w:val="0053A6"/>
          <w:sz w:val="20"/>
          <w:szCs w:val="20"/>
        </w:rPr>
        <w:t>40%</w:t>
      </w:r>
      <w:r>
        <w:rPr>
          <w:rFonts w:ascii="Arial" w:hAnsi="Arial" w:cs="Arial"/>
          <w:color w:val="0053A6"/>
          <w:sz w:val="20"/>
          <w:szCs w:val="20"/>
        </w:rPr>
        <w:t> от взрослого тарифа (по согласованию с менеджером)</w:t>
      </w:r>
      <w:proofErr w:type="gramStart"/>
      <w:r>
        <w:rPr>
          <w:rFonts w:ascii="Arial" w:hAnsi="Arial" w:cs="Arial"/>
          <w:color w:val="0053A6"/>
          <w:sz w:val="20"/>
          <w:szCs w:val="20"/>
        </w:rPr>
        <w:t>.</w:t>
      </w:r>
      <w:proofErr w:type="gramEnd"/>
      <w:r>
        <w:rPr>
          <w:rFonts w:ascii="Arial" w:hAnsi="Arial" w:cs="Arial"/>
          <w:color w:val="0053A6"/>
          <w:sz w:val="20"/>
          <w:szCs w:val="20"/>
        </w:rPr>
        <w:br/>
        <w:t xml:space="preserve">- </w:t>
      </w:r>
      <w:proofErr w:type="gramStart"/>
      <w:r>
        <w:rPr>
          <w:rFonts w:ascii="Arial" w:hAnsi="Arial" w:cs="Arial"/>
          <w:color w:val="0053A6"/>
          <w:sz w:val="20"/>
          <w:szCs w:val="20"/>
        </w:rPr>
        <w:t>н</w:t>
      </w:r>
      <w:proofErr w:type="gramEnd"/>
      <w:r>
        <w:rPr>
          <w:rFonts w:ascii="Arial" w:hAnsi="Arial" w:cs="Arial"/>
          <w:color w:val="0053A6"/>
          <w:sz w:val="20"/>
          <w:szCs w:val="20"/>
        </w:rPr>
        <w:t>а доп. верхнее место в каюте </w:t>
      </w:r>
      <w:r>
        <w:rPr>
          <w:rStyle w:val="a4"/>
          <w:rFonts w:ascii="Arial" w:hAnsi="Arial" w:cs="Arial"/>
          <w:color w:val="0053A6"/>
          <w:sz w:val="20"/>
          <w:szCs w:val="20"/>
        </w:rPr>
        <w:t>3А(I)</w:t>
      </w:r>
      <w:r>
        <w:rPr>
          <w:rFonts w:ascii="Arial" w:hAnsi="Arial" w:cs="Arial"/>
          <w:color w:val="0053A6"/>
          <w:sz w:val="20"/>
          <w:szCs w:val="20"/>
        </w:rPr>
        <w:t> - </w:t>
      </w:r>
      <w:r>
        <w:rPr>
          <w:rStyle w:val="a4"/>
          <w:rFonts w:ascii="Arial" w:hAnsi="Arial" w:cs="Arial"/>
          <w:color w:val="0053A6"/>
          <w:sz w:val="20"/>
          <w:szCs w:val="20"/>
        </w:rPr>
        <w:t>30%</w:t>
      </w:r>
      <w:r>
        <w:rPr>
          <w:rFonts w:ascii="Arial" w:hAnsi="Arial" w:cs="Arial"/>
          <w:color w:val="0053A6"/>
          <w:sz w:val="20"/>
          <w:szCs w:val="20"/>
        </w:rPr>
        <w:t> от взрослого тарифа;</w:t>
      </w:r>
    </w:p>
    <w:p w:rsidR="0099238D" w:rsidRPr="0099238D" w:rsidRDefault="0099238D" w:rsidP="0099238D">
      <w:pPr>
        <w:rPr>
          <w:sz w:val="18"/>
          <w:szCs w:val="18"/>
        </w:rPr>
      </w:pPr>
    </w:p>
    <w:sectPr w:rsidR="0099238D" w:rsidRPr="0099238D" w:rsidSect="009923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5A"/>
    <w:rsid w:val="001A54EE"/>
    <w:rsid w:val="0035575A"/>
    <w:rsid w:val="006C1619"/>
    <w:rsid w:val="007A1238"/>
    <w:rsid w:val="0099238D"/>
    <w:rsid w:val="00A32583"/>
    <w:rsid w:val="00D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3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4EE"/>
    <w:rPr>
      <w:color w:val="0000FF"/>
      <w:u w:val="single"/>
    </w:rPr>
  </w:style>
  <w:style w:type="character" w:customStyle="1" w:styleId="price">
    <w:name w:val="price"/>
    <w:basedOn w:val="a0"/>
    <w:rsid w:val="001A54EE"/>
  </w:style>
  <w:style w:type="character" w:styleId="a4">
    <w:name w:val="Strong"/>
    <w:basedOn w:val="a0"/>
    <w:uiPriority w:val="22"/>
    <w:qFormat/>
    <w:rsid w:val="0099238D"/>
    <w:rPr>
      <w:b/>
      <w:bCs/>
    </w:rPr>
  </w:style>
  <w:style w:type="paragraph" w:styleId="a5">
    <w:name w:val="Normal (Web)"/>
    <w:basedOn w:val="a"/>
    <w:uiPriority w:val="99"/>
    <w:semiHidden/>
    <w:unhideWhenUsed/>
    <w:rsid w:val="0099238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3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4EE"/>
    <w:rPr>
      <w:color w:val="0000FF"/>
      <w:u w:val="single"/>
    </w:rPr>
  </w:style>
  <w:style w:type="character" w:customStyle="1" w:styleId="price">
    <w:name w:val="price"/>
    <w:basedOn w:val="a0"/>
    <w:rsid w:val="001A54EE"/>
  </w:style>
  <w:style w:type="character" w:styleId="a4">
    <w:name w:val="Strong"/>
    <w:basedOn w:val="a0"/>
    <w:uiPriority w:val="22"/>
    <w:qFormat/>
    <w:rsid w:val="0099238D"/>
    <w:rPr>
      <w:b/>
      <w:bCs/>
    </w:rPr>
  </w:style>
  <w:style w:type="paragraph" w:styleId="a5">
    <w:name w:val="Normal (Web)"/>
    <w:basedOn w:val="a"/>
    <w:uiPriority w:val="99"/>
    <w:semiHidden/>
    <w:unhideWhenUsed/>
    <w:rsid w:val="0099238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y-lebed.ru/reis.asp?id=11&amp;chf=0&amp;r=3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2019-09-17T11:14:00Z</dcterms:created>
  <dcterms:modified xsi:type="dcterms:W3CDTF">2020-01-23T08:20:00Z</dcterms:modified>
</cp:coreProperties>
</file>